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3C26" w:rsidRPr="00E9749D" w:rsidRDefault="00613C26" w:rsidP="00613C26">
      <w:pPr>
        <w:pStyle w:val="normal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E9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BASI LEGISLATIVE PER </w:t>
      </w:r>
      <w:r w:rsidR="000C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ADATTARE</w:t>
      </w:r>
      <w:r w:rsidRPr="00E9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GLI ELEMENTI DELL'ABA </w:t>
      </w:r>
      <w:r w:rsidR="000C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PER FAVORIRNE L’INTRODUZIONE E USO NELL</w:t>
      </w:r>
      <w:r w:rsidRPr="00E9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E ISTITUZIONI EDUCATIVE</w:t>
      </w: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Dopo l'analisi, i dati forniti da tutti i partner 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indi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cano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che è stato già fatto un notevole sforzo per sostenere l'attuazione e la diffusione di interventi e politiche per proteggere i diritti dei bambini con disabilità e delle loro famiglie. Al di là delle leggi in vigore in ogni paese, l'obiettivo che si intende perseguire è comune: </w:t>
      </w:r>
      <w:r w:rsidRPr="00E97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favorire l'integrazione e l'inclusione di tutte le persone nella comunità attraverso  buone pratiche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613C26" w:rsidRPr="00E9749D" w:rsidRDefault="004121EA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Tuttavia, ci sono alcune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critic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ità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nel rendere effettiva e diffusa l'implementazione di tutti quegli interventi e metodologie strutturate per migliorare l'apprendimento, la crescita e l'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autonomia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dei bambini con autismo e bisogni speciali. Sembra esserci un divario tra il corpus normativo e l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 reale e 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effettiva applicabilità del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le leggi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La formazione ABA, come 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quella di 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altri modelli di intervento, 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non è gratuita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e, sebbene raccomandata, non viene fornita dalle varie istituzioni. Spetta all'insegnante o al professionista scegliere se vuole formarsi o saperne di più su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ll’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ABA. Di solito insegnanti, professionisti o altre figure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lo fanno su iniziativa personale o dei genitori.</w:t>
      </w: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 generale, i programmi di educazione speciale non richiedono l'applicazione obbligatoria o prevalente di un modello di intervento come l'ABA. Inoltre, i bambini con ASD mostrano una grande variabilità nel loro funzionamento e il numero di studi non ha ancora individuato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un’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unic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 modalità di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intervento 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come 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quella </w:t>
      </w:r>
      <w:r w:rsidR="000C04E3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 assoluto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0C04E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più 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efficace.</w:t>
      </w:r>
    </w:p>
    <w:p w:rsidR="00613C26" w:rsidRPr="00E9749D" w:rsidRDefault="000C04E3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Inoltre, anche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la diffusione di quest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metodo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logia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all'interno della stessa nazione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non è omogenea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non garantendo così il diritto di accesso al trattamento e ai metodi di educazione speciale. In molti casi, le famiglie si fanno carico di fornire questo tipo di intervento ai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oro figli e di fornire educatori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ABA a scuola.</w:t>
      </w: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613C26" w:rsidRPr="00E9749D" w:rsidRDefault="00613C26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Il progetto "ABA - LA NOSTRA NUOVA VISIONE NELL’EDUCAZIONE SPECIALE" offre l'opportunità di 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metter</w:t>
      </w:r>
      <w:r w:rsidR="00EF3C2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in luce</w:t>
      </w:r>
      <w:r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i punti critici e i punti di forza dell'istruzione speciale e di condividere l'esperienza acquisita nella comunità degli insegnanti.</w:t>
      </w:r>
    </w:p>
    <w:p w:rsidR="001A16AA" w:rsidRPr="00E9749D" w:rsidRDefault="00EF3C2D" w:rsidP="00613C26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Puoi trovare m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aggiori informazioni sui risultati degli studi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in: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hyperlink r:id="rId4" w:history="1">
        <w:r w:rsidR="004121EA" w:rsidRPr="00E9749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https://aba-onv.eu/en/comparative-study/</w:t>
        </w:r>
      </w:hyperlink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tutte le lingue dei </w:t>
      </w:r>
      <w:r w:rsidR="004121EA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paesi 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partner: </w:t>
      </w:r>
      <w:r w:rsidR="00C4015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ulgaro, </w:t>
      </w:r>
      <w:r w:rsidR="00C4015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G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reco, </w:t>
      </w:r>
      <w:r w:rsidR="00C4015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Spagnolo, Italiano, Lituano, T</w:t>
      </w:r>
      <w:r w:rsidR="00613C26" w:rsidRPr="00E9749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urco.</w:t>
      </w:r>
    </w:p>
    <w:sectPr w:rsidR="001A16AA" w:rsidRPr="00E9749D" w:rsidSect="001A16AA">
      <w:pgSz w:w="12240" w:h="15840"/>
      <w:pgMar w:top="1440" w:right="810" w:bottom="72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hyphenationZone w:val="283"/>
  <w:characterSpacingControl w:val="doNotCompress"/>
  <w:compat/>
  <w:rsids>
    <w:rsidRoot w:val="001A16AA"/>
    <w:rsid w:val="000C04E3"/>
    <w:rsid w:val="00125306"/>
    <w:rsid w:val="001A16AA"/>
    <w:rsid w:val="004121EA"/>
    <w:rsid w:val="00601432"/>
    <w:rsid w:val="00613C26"/>
    <w:rsid w:val="00C4015C"/>
    <w:rsid w:val="00E7107E"/>
    <w:rsid w:val="00E9749D"/>
    <w:rsid w:val="00EF3C2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t-L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306"/>
  </w:style>
  <w:style w:type="paragraph" w:styleId="Titolo1">
    <w:name w:val="heading 1"/>
    <w:basedOn w:val="normal"/>
    <w:next w:val="normal"/>
    <w:rsid w:val="001A16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A16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A16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A16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A16A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A16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1A16AA"/>
  </w:style>
  <w:style w:type="table" w:customStyle="1" w:styleId="TableNormal">
    <w:name w:val="Table Normal"/>
    <w:rsid w:val="001A16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A16A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A16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12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ba-onv.eu/en/comparative-study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1981</Characters>
  <Application>Microsoft Word 12.0.0</Application>
  <DocSecurity>0</DocSecurity>
  <Lines>16</Lines>
  <Paragraphs>3</Paragraphs>
  <ScaleCrop>false</ScaleCrop>
  <Company>r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imac24</cp:lastModifiedBy>
  <cp:revision>7</cp:revision>
  <dcterms:created xsi:type="dcterms:W3CDTF">2018-09-17T14:56:00Z</dcterms:created>
  <dcterms:modified xsi:type="dcterms:W3CDTF">2018-10-23T17:50:00Z</dcterms:modified>
</cp:coreProperties>
</file>