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61FD3" w:rsidRPr="00F746DC" w:rsidRDefault="00861FD3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tbl>
      <w:tblPr>
        <w:tblStyle w:val="a"/>
        <w:tblW w:w="99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990"/>
      </w:tblGrid>
      <w:tr w:rsidR="00861FD3" w:rsidRPr="00F746DC">
        <w:trPr>
          <w:jc w:val="center"/>
        </w:trPr>
        <w:tc>
          <w:tcPr>
            <w:tcW w:w="9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FD3" w:rsidRPr="00F746DC" w:rsidRDefault="00893A6B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7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OPPORTUNITÁ DELL’APPLICAZIONE DELL’ABA</w:t>
            </w:r>
            <w:r w:rsidR="00C74784" w:rsidRPr="00F7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F7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PER L’EDUCAZIONE</w:t>
            </w:r>
          </w:p>
          <w:p w:rsidR="00861FD3" w:rsidRPr="00F746DC" w:rsidRDefault="00C74784">
            <w:pPr>
              <w:pStyle w:val="normal"/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746DC">
              <w:rPr>
                <w:rFonts w:ascii="Arial" w:eastAsia="Arial" w:hAnsi="Arial" w:cs="Arial"/>
                <w:noProof/>
                <w:lang w:val="it-IT"/>
              </w:rPr>
              <w:drawing>
                <wp:inline distT="0" distB="0" distL="114300" distR="114300">
                  <wp:extent cx="1383030" cy="920115"/>
                  <wp:effectExtent l="0" t="0" r="0" b="0"/>
                  <wp:docPr id="5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030" cy="9201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FD3" w:rsidRPr="00F746DC">
        <w:trPr>
          <w:jc w:val="center"/>
        </w:trPr>
        <w:tc>
          <w:tcPr>
            <w:tcW w:w="9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FD3" w:rsidRPr="00F746DC" w:rsidRDefault="00893A6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Risulta </w:t>
            </w:r>
            <w:r w:rsidR="0050681B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particolarmente 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rilevante </w:t>
            </w:r>
            <w:r w:rsidR="0050681B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la collaborazione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tra genitori e pedagoghi/ insegna</w:t>
            </w:r>
            <w:r w:rsidR="00DB6003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="0050681B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ti e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ci siamo chiesti </w:t>
            </w:r>
            <w:r w:rsidR="00682CD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come si potesse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applica</w:t>
            </w:r>
            <w:r w:rsidR="00682CD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re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DB6003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l’</w:t>
            </w:r>
            <w:r w:rsidR="00682CD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ABA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893A6B" w:rsidRPr="00F746DC" w:rsidRDefault="00893A6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L'obiettivo era identificare e confrontare i vantaggi nel</w:t>
            </w:r>
            <w:r w:rsidR="00F746DC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l’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utilizzare i genitori e gli insegnanti nell’</w:t>
            </w:r>
            <w:r w:rsidR="00682CD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utilizzo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dell’ABA nelle scuole frequentate dai bambini. </w:t>
            </w:r>
          </w:p>
          <w:p w:rsidR="00861FD3" w:rsidRPr="00F746DC" w:rsidRDefault="00893A6B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Questo s</w:t>
            </w:r>
            <w:r w:rsidR="00DB6003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tudio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ha riguardato i risultati d</w:t>
            </w:r>
            <w:r w:rsidR="00DB6003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ei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questionari </w:t>
            </w:r>
            <w:r w:rsidR="00DB6003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compilati dagli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insegnanti (145 persone) e </w:t>
            </w:r>
            <w:r w:rsidR="00DB6003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dai 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genitori (179 persone) - provenienti da sei paesi partner.</w:t>
            </w:r>
          </w:p>
          <w:p w:rsidR="00861FD3" w:rsidRPr="00F746DC" w:rsidRDefault="00682CD0" w:rsidP="00682CD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="00DB6003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el contesto dell'istruzione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 w:rsidR="00DB6003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'area più importante </w:t>
            </w:r>
            <w:r w:rsidR="00DB6003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è la funzione comunicativa (38%), seguita dalla funzione comportamentale (23%) e dall'integrazione (16%). </w:t>
            </w:r>
            <w:r w:rsidR="00FD2CDE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 altre aree (</w:t>
            </w:r>
            <w:r w:rsidR="00DB6003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capacità di appre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ndimento, funzione relazionale - </w:t>
            </w:r>
            <w:r w:rsidR="00DB6003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deficit nella reciprocità socio-emotiva) </w:t>
            </w:r>
            <w:r w:rsidR="00FD2CDE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non presentano valori molto differenti tra loro</w:t>
            </w:r>
            <w:r w:rsidR="00DB6003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</w:tr>
      <w:tr w:rsidR="00861FD3" w:rsidRPr="00F746DC">
        <w:trPr>
          <w:jc w:val="center"/>
        </w:trPr>
        <w:tc>
          <w:tcPr>
            <w:tcW w:w="9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FD3" w:rsidRPr="00F746DC" w:rsidRDefault="00C74784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746DC">
              <w:rPr>
                <w:rFonts w:ascii="Courier" w:eastAsia="Courier" w:hAnsi="Courier" w:cs="Courier"/>
                <w:noProof/>
                <w:sz w:val="24"/>
                <w:szCs w:val="24"/>
                <w:lang w:val="it-IT"/>
              </w:rPr>
              <w:drawing>
                <wp:inline distT="0" distB="0" distL="114300" distR="114300">
                  <wp:extent cx="3028950" cy="1816100"/>
                  <wp:effectExtent l="0" t="0" r="0" b="0"/>
                  <wp:docPr id="11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1816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61FD3" w:rsidRPr="00F746DC" w:rsidRDefault="00FD2CDE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7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Grafico Generale</w:t>
            </w:r>
            <w:r w:rsidR="00C74784" w:rsidRPr="00F7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9-12, </w:t>
            </w:r>
            <w:r w:rsidRPr="00F7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Gli elementi che sono utilizzabili nell'educazione</w:t>
            </w:r>
            <w:r w:rsidR="0085617F" w:rsidRPr="00F7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="00C74784" w:rsidRPr="00F7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%</w:t>
            </w:r>
          </w:p>
          <w:p w:rsidR="00861FD3" w:rsidRPr="00F746DC" w:rsidRDefault="00861FD3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861FD3" w:rsidRPr="00F746DC" w:rsidRDefault="00FD2CDE" w:rsidP="00682CD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Almeno uno di questi elementi potrebbe essere utilizzato </w:t>
            </w:r>
            <w:r w:rsidR="00682CD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 ambito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682CD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didattico: valutazione completa;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definizione di piccole unità di comportamento; </w:t>
            </w:r>
            <w:r w:rsidR="00682CD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timesheet;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piano di tratta</w:t>
            </w:r>
            <w:r w:rsidR="00682CD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mento comportamentale-analitico; regole; diari sul comportamento; incentivi (ricompensa); PECS</w:t>
            </w:r>
            <w:r w:rsidR="00C74784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</w:p>
        </w:tc>
      </w:tr>
      <w:tr w:rsidR="00861FD3" w:rsidRPr="00F746DC">
        <w:trPr>
          <w:jc w:val="center"/>
        </w:trPr>
        <w:tc>
          <w:tcPr>
            <w:tcW w:w="9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CDE" w:rsidRPr="00F746DC" w:rsidRDefault="00FD2CDE" w:rsidP="00FD2CDE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7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La collaborazione più </w:t>
            </w:r>
            <w:r w:rsidR="0068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fruttuosa</w:t>
            </w:r>
            <w:r w:rsidRPr="00F7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con i membri del team educativo che applicano ABA</w:t>
            </w:r>
            <w:r w:rsidR="0068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.</w:t>
            </w:r>
            <w:r w:rsidRPr="00F7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</w:p>
          <w:p w:rsidR="00FD2CDE" w:rsidRPr="00F746DC" w:rsidRDefault="00FD2CDE" w:rsidP="00FD2CDE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Gli insegnanti indicano di collaborare principalmente con i genitori. Le persone </w:t>
            </w:r>
            <w:r w:rsidR="00682CD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che ritengono più 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utili con cui collaborano </w:t>
            </w:r>
            <w:r w:rsidR="00682CD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sono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i pedagogisti privati e l'insegnante di sostegno. </w:t>
            </w:r>
          </w:p>
          <w:p w:rsidR="00FD2CDE" w:rsidRPr="00F746DC" w:rsidRDefault="00FD2CDE" w:rsidP="00FD2CDE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Allo stesso tempo, il lavoro cooperativo con la direzione scolastica (management) ottiene il quarto posto.</w:t>
            </w:r>
          </w:p>
          <w:p w:rsidR="00861FD3" w:rsidRPr="00F746DC" w:rsidRDefault="00682CD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S’</w:t>
            </w:r>
            <w:r w:rsidR="00FD2CDE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indica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quale</w:t>
            </w:r>
            <w:r w:rsidR="00FD2CDE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cooperazione molto utile quella con il pedagogista speciale. Sono menzionati anche il logopedista, il fisiologo, kinesiterapista.</w:t>
            </w:r>
          </w:p>
          <w:p w:rsidR="00861FD3" w:rsidRPr="00F746DC" w:rsidRDefault="00C74784">
            <w:pPr>
              <w:pStyle w:val="normal"/>
              <w:shd w:val="clear" w:color="auto" w:fill="FFFFFF"/>
              <w:spacing w:after="0"/>
              <w:jc w:val="center"/>
              <w:rPr>
                <w:rFonts w:ascii="Courier" w:eastAsia="Courier" w:hAnsi="Courier" w:cs="Courier"/>
                <w:sz w:val="24"/>
                <w:szCs w:val="24"/>
                <w:lang w:val="it-IT"/>
              </w:rPr>
            </w:pPr>
            <w:r w:rsidRPr="00F746DC">
              <w:rPr>
                <w:rFonts w:ascii="Courier" w:eastAsia="Courier" w:hAnsi="Courier" w:cs="Courier"/>
                <w:noProof/>
                <w:sz w:val="24"/>
                <w:szCs w:val="24"/>
                <w:lang w:val="it-IT"/>
              </w:rPr>
              <w:drawing>
                <wp:inline distT="0" distB="0" distL="114300" distR="114300">
                  <wp:extent cx="3028950" cy="1816100"/>
                  <wp:effectExtent l="0" t="0" r="0" b="0"/>
                  <wp:docPr id="10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1816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D2CDE" w:rsidRPr="00F746DC" w:rsidRDefault="00FD2CDE" w:rsidP="00FD2CDE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7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Grafico generale</w:t>
            </w:r>
            <w:r w:rsidR="00C74784" w:rsidRPr="00F7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, 9-13</w:t>
            </w:r>
            <w:r w:rsidRPr="00F7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- Secondo gli insegnanti, la cooperazione più utile con il membro del team educ</w:t>
            </w:r>
            <w:r w:rsidR="0068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a</w:t>
            </w:r>
            <w:r w:rsidRPr="00F7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tivo c</w:t>
            </w:r>
            <w:r w:rsidR="0068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he utilizza ABA potrebbe essere </w:t>
            </w:r>
            <w:r w:rsidRPr="00F7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%.</w:t>
            </w:r>
          </w:p>
          <w:p w:rsidR="00FD2CDE" w:rsidRPr="00F746DC" w:rsidRDefault="00FD2CDE" w:rsidP="00FD2CDE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861FD3" w:rsidRPr="00F746DC" w:rsidRDefault="00FD2CDE" w:rsidP="00682CD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Ne consegue che</w:t>
            </w:r>
            <w:r w:rsidR="00682CD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di fatto</w:t>
            </w:r>
            <w:r w:rsidR="00682CD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l'istruzione </w:t>
            </w:r>
            <w:r w:rsidR="00682CD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sia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un lavoro di squadra. Soprattutto nell'educazione dei bambini autistici, tutte le persone </w:t>
            </w:r>
            <w:r w:rsidR="00682CD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che ruotano intorno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al bambino, in particolare gli insegnanti e i genitori, dovrebbero cooperare. Per questo motivo, le risposte fornite dagli insegnanti a questa domanda sono state generalmente distribuite in modo abbastanza uniforme.</w:t>
            </w:r>
          </w:p>
        </w:tc>
      </w:tr>
      <w:tr w:rsidR="00861FD3" w:rsidRPr="00F746DC">
        <w:trPr>
          <w:jc w:val="center"/>
        </w:trPr>
        <w:tc>
          <w:tcPr>
            <w:tcW w:w="9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617F" w:rsidRPr="00F746DC" w:rsidRDefault="0085617F" w:rsidP="0085617F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7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Secondo te, quanto spesso è necessario registrare i cambiamenti comportamentali dei tuoi studenti usando </w:t>
            </w:r>
            <w:r w:rsidR="0068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l’</w:t>
            </w:r>
            <w:r w:rsidRPr="00F7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ABA?</w:t>
            </w:r>
          </w:p>
          <w:p w:rsidR="00861FD3" w:rsidRPr="00F746DC" w:rsidRDefault="0085617F" w:rsidP="0085617F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Riguardo a questo grafico, gli insegnanti che usano il metodo ABA suggeriscono che sia necessario registrare cambiamenti comportamentali nei loro studenti settimanal</w:t>
            </w:r>
            <w:r w:rsidR="00682CD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mente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 Questi risultati mostrano l'importanza della registrazione per monitorare la modifica e lo sviluppo dei comportamenti degli studenti.</w:t>
            </w:r>
          </w:p>
          <w:p w:rsidR="00861FD3" w:rsidRPr="00F746DC" w:rsidRDefault="00C74784">
            <w:pPr>
              <w:pStyle w:val="normal"/>
              <w:shd w:val="clear" w:color="auto" w:fill="FFFFFF"/>
              <w:spacing w:after="0"/>
              <w:jc w:val="center"/>
              <w:rPr>
                <w:rFonts w:ascii="Courier" w:eastAsia="Courier" w:hAnsi="Courier" w:cs="Courier"/>
                <w:sz w:val="24"/>
                <w:szCs w:val="24"/>
                <w:lang w:val="it-IT"/>
              </w:rPr>
            </w:pPr>
            <w:r w:rsidRPr="00F746DC">
              <w:rPr>
                <w:rFonts w:ascii="Courier" w:eastAsia="Courier" w:hAnsi="Courier" w:cs="Courier"/>
                <w:noProof/>
                <w:sz w:val="24"/>
                <w:szCs w:val="24"/>
                <w:lang w:val="it-IT"/>
              </w:rPr>
              <w:drawing>
                <wp:inline distT="0" distB="0" distL="114300" distR="114300">
                  <wp:extent cx="3028950" cy="1816100"/>
                  <wp:effectExtent l="0" t="0" r="0" b="0"/>
                  <wp:docPr id="9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1816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61FD3" w:rsidRPr="00F746DC" w:rsidRDefault="00FD2CDE" w:rsidP="00FD2CDE">
            <w:pPr>
              <w:pStyle w:val="normal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7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Grafico Generale</w:t>
            </w:r>
            <w:r w:rsidR="00C74784" w:rsidRPr="00F7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9-15. </w:t>
            </w:r>
            <w:r w:rsidRPr="00F7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Frequenza della necessità di registrare i cambiamenti comportamentali dei tuoi studenti usando ABA,</w:t>
            </w:r>
            <w:r w:rsidR="0085617F" w:rsidRPr="00F7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F7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%</w:t>
            </w:r>
          </w:p>
        </w:tc>
      </w:tr>
      <w:tr w:rsidR="00861FD3" w:rsidRPr="00F746DC">
        <w:trPr>
          <w:jc w:val="center"/>
        </w:trPr>
        <w:tc>
          <w:tcPr>
            <w:tcW w:w="9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FD3" w:rsidRPr="00F746DC" w:rsidRDefault="00682CD0" w:rsidP="00682CD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 risposte dei</w:t>
            </w:r>
            <w:r w:rsidR="0085617F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genitori del nostro campione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convergono nell’indicare</w:t>
            </w:r>
            <w:r w:rsidR="0085617F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che l'area più critica è attualmente la funzione linguistica/comunicativa, seguita dai deficit della funzione relazionale 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="0085617F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ella reciprocità socio-emotiva,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il </w:t>
            </w:r>
            <w:r w:rsidR="0085617F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comportamento 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la </w:t>
            </w:r>
            <w:r w:rsidR="0085617F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capacità di apprendimento.</w:t>
            </w:r>
          </w:p>
        </w:tc>
      </w:tr>
      <w:tr w:rsidR="00861FD3" w:rsidRPr="00F746DC">
        <w:trPr>
          <w:jc w:val="center"/>
        </w:trPr>
        <w:tc>
          <w:tcPr>
            <w:tcW w:w="9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FD3" w:rsidRPr="00F746DC" w:rsidRDefault="0085617F" w:rsidP="0085617F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Un terzo </w:t>
            </w:r>
            <w:r w:rsidR="00682CD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del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le famiglie affermano di voler utilizzare alcuni elementi dell’ABA. Il 91% delle famiglie desidera applicare il metodo ABA. Questo risultato indica che le famiglie che conoscono il metodo ABA o che ne hanno sentito parlare </w:t>
            </w:r>
            <w:r w:rsidR="00682CD0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aspirano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che lo si applichi nel percorso educativo dei loro figli.</w:t>
            </w:r>
          </w:p>
        </w:tc>
      </w:tr>
      <w:tr w:rsidR="00861FD3" w:rsidRPr="00F746DC">
        <w:trPr>
          <w:jc w:val="center"/>
        </w:trPr>
        <w:tc>
          <w:tcPr>
            <w:tcW w:w="9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FD3" w:rsidRPr="00F746DC" w:rsidRDefault="00C74784">
            <w:pPr>
              <w:pStyle w:val="normal"/>
              <w:shd w:val="clear" w:color="auto" w:fill="FFFFFF"/>
              <w:spacing w:after="0"/>
              <w:jc w:val="center"/>
              <w:rPr>
                <w:rFonts w:ascii="Courier" w:eastAsia="Courier" w:hAnsi="Courier" w:cs="Courier"/>
                <w:sz w:val="24"/>
                <w:szCs w:val="24"/>
                <w:lang w:val="it-IT"/>
              </w:rPr>
            </w:pPr>
            <w:r w:rsidRPr="00F746DC">
              <w:rPr>
                <w:rFonts w:ascii="Courier" w:eastAsia="Courier" w:hAnsi="Courier" w:cs="Courier"/>
                <w:noProof/>
                <w:sz w:val="24"/>
                <w:szCs w:val="24"/>
                <w:lang w:val="it-IT"/>
              </w:rPr>
              <w:drawing>
                <wp:inline distT="0" distB="0" distL="114300" distR="114300">
                  <wp:extent cx="3028950" cy="1866900"/>
                  <wp:effectExtent l="0" t="0" r="0" b="0"/>
                  <wp:docPr id="6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186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61FD3" w:rsidRPr="00F746DC" w:rsidRDefault="0085617F" w:rsidP="0085617F">
            <w:pPr>
              <w:pStyle w:val="normal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7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Grafico Generale </w:t>
            </w:r>
            <w:r w:rsidR="00C74784" w:rsidRPr="00F7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-</w:t>
            </w:r>
            <w:r w:rsidRPr="00F7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Domanda</w:t>
            </w:r>
            <w:r w:rsidR="00C74784" w:rsidRPr="00F7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14-18. </w:t>
            </w:r>
            <w:r w:rsidRPr="00F7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Qual è la collaborazione più utile con i membri del team educativo che utilizzano ABA? (%)</w:t>
            </w:r>
          </w:p>
          <w:p w:rsidR="00861FD3" w:rsidRPr="00F746DC" w:rsidRDefault="0085617F" w:rsidP="00682CD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Per i genitori era possibile </w:t>
            </w:r>
            <w:r w:rsidR="00682CD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esprimere 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una o più scelte. Per i genitori nel team p</w:t>
            </w:r>
            <w:r w:rsidR="00754532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ossono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essere inclus</w:t>
            </w:r>
            <w:r w:rsidR="00754532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il pedagogista speciale e l’insegnante di sostegno. La collaborazione con la dir</w:t>
            </w:r>
            <w:r w:rsidR="00754532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genza scolastica (manag</w:t>
            </w:r>
            <w:r w:rsidR="00754532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ment) risulta più importante per i genitori greci, bulgari e alcuni lituani. Individuano anche le figure del logopedista, fisiologo, altri pedagogisti e del kinesiterap</w:t>
            </w:r>
            <w:r w:rsidR="00682CD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ista; e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naturalmente dei genitori.</w:t>
            </w:r>
          </w:p>
        </w:tc>
      </w:tr>
      <w:tr w:rsidR="00861FD3" w:rsidRPr="00F746DC">
        <w:trPr>
          <w:jc w:val="center"/>
        </w:trPr>
        <w:tc>
          <w:tcPr>
            <w:tcW w:w="9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532" w:rsidRPr="00F746DC" w:rsidRDefault="00754532" w:rsidP="00754532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Secondo i risultati del questionario:</w:t>
            </w:r>
          </w:p>
          <w:p w:rsidR="00754532" w:rsidRPr="00F746DC" w:rsidRDefault="00754532" w:rsidP="00754532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- le famiglie che hanno sentito parlare del metodo ABA </w:t>
            </w:r>
            <w:r w:rsidR="00682CD0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auspicano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che sia usato per </w:t>
            </w:r>
            <w:r w:rsidR="00682CD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l’educazione de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loro figli.</w:t>
            </w:r>
          </w:p>
          <w:p w:rsidR="00754532" w:rsidRPr="00F746DC" w:rsidRDefault="00754532" w:rsidP="00754532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La collaborazione di insegnanti e familiari è molto importante nell'educazione degli studenti con autismo.</w:t>
            </w:r>
          </w:p>
          <w:p w:rsidR="00754532" w:rsidRPr="00F746DC" w:rsidRDefault="00754532" w:rsidP="00754532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Oltre al metodo ABA, il metodo,</w:t>
            </w:r>
            <w:r w:rsidR="00682CD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più usato e conosciuto, è il TEACCH.</w:t>
            </w:r>
          </w:p>
          <w:p w:rsidR="00754532" w:rsidRPr="00F746DC" w:rsidRDefault="00754532" w:rsidP="00754532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- L’insegnante che usa gli elementi del metodo ABA e le famiglie che </w:t>
            </w:r>
            <w:r w:rsidR="00682CD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lo conoscono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vo</w:t>
            </w:r>
            <w:r w:rsidR="00682CD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rrebbero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avere ulteriori informazioni sulla sua applicazione. </w:t>
            </w:r>
          </w:p>
          <w:p w:rsidR="00754532" w:rsidRPr="00F746DC" w:rsidRDefault="00754532" w:rsidP="00754532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L'applicazione dell’ABA e dei suoi elementi è generalmente basso.</w:t>
            </w:r>
          </w:p>
          <w:p w:rsidR="00861FD3" w:rsidRPr="00F746DC" w:rsidRDefault="00754532" w:rsidP="00682CD0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- Ancora una volta, i risultati di entrambi i questionari (genitori/insegnati) indicano che l’ABA </w:t>
            </w:r>
            <w:r w:rsidR="00682CD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sia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il metodo di maggior successo per migliorare le abilità sociali, che </w:t>
            </w:r>
            <w:r w:rsidR="00682CD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è 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uno dei maggiori problemi dei bambini autistici.</w:t>
            </w:r>
          </w:p>
        </w:tc>
      </w:tr>
      <w:tr w:rsidR="00861FD3" w:rsidRPr="00F746DC">
        <w:trPr>
          <w:jc w:val="center"/>
        </w:trPr>
        <w:tc>
          <w:tcPr>
            <w:tcW w:w="9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FD3" w:rsidRPr="00F746DC" w:rsidRDefault="0075453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Puoi trovare maggiori informazioni sui risultati degli studi in</w:t>
            </w:r>
            <w:r w:rsidR="00C74784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  <w:hyperlink r:id="rId10">
              <w:r w:rsidR="00C74784" w:rsidRPr="00F746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it-IT"/>
                </w:rPr>
                <w:t>https://aba-onv.eu/en/comparative-study/</w:t>
              </w:r>
            </w:hyperlink>
            <w:r w:rsidR="00C74784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 tutte le lingue dei partner</w:t>
            </w:r>
            <w:r w:rsidR="00C74784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 Bulgar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o, Greco</w:t>
            </w:r>
            <w:r w:rsidR="00C74784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 Spa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gnolo</w:t>
            </w:r>
            <w:r w:rsidR="00C74784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 Italian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o, Lit</w:t>
            </w:r>
            <w:r w:rsidR="00C74784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uan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="00C74784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 Tur</w:t>
            </w:r>
            <w:r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</w:t>
            </w:r>
            <w:r w:rsidR="00C74784" w:rsidRPr="00F746D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861FD3" w:rsidRPr="00F746DC" w:rsidRDefault="00861FD3">
            <w:pPr>
              <w:pStyle w:val="normal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861FD3" w:rsidRPr="00F746DC" w:rsidRDefault="00C74784">
            <w:pPr>
              <w:pStyle w:val="normal"/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746D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it-IT"/>
              </w:rPr>
              <w:drawing>
                <wp:inline distT="0" distB="0" distL="114300" distR="114300">
                  <wp:extent cx="1152525" cy="671830"/>
                  <wp:effectExtent l="0" t="0" r="0" b="0"/>
                  <wp:docPr id="8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671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7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F746D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it-IT"/>
              </w:rPr>
              <w:drawing>
                <wp:inline distT="0" distB="0" distL="114300" distR="114300">
                  <wp:extent cx="1152525" cy="663575"/>
                  <wp:effectExtent l="0" t="0" r="0" b="0"/>
                  <wp:docPr id="4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663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7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F746D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it-IT"/>
              </w:rPr>
              <w:drawing>
                <wp:inline distT="0" distB="0" distL="114300" distR="114300">
                  <wp:extent cx="1153795" cy="663575"/>
                  <wp:effectExtent l="0" t="0" r="0" b="0"/>
                  <wp:docPr id="3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663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746D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it-IT"/>
              </w:rPr>
              <w:drawing>
                <wp:inline distT="0" distB="0" distL="114300" distR="114300">
                  <wp:extent cx="1151890" cy="655320"/>
                  <wp:effectExtent l="0" t="0" r="0" b="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655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746D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it-IT"/>
              </w:rPr>
              <w:drawing>
                <wp:inline distT="0" distB="0" distL="114300" distR="114300">
                  <wp:extent cx="1153795" cy="673735"/>
                  <wp:effectExtent l="0" t="0" r="0" b="0"/>
                  <wp:docPr id="7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6737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74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 </w:t>
            </w:r>
            <w:r w:rsidRPr="00F746DC">
              <w:rPr>
                <w:noProof/>
                <w:lang w:val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1476375</wp:posOffset>
                  </wp:positionH>
                  <wp:positionV relativeFrom="paragraph">
                    <wp:posOffset>857250</wp:posOffset>
                  </wp:positionV>
                  <wp:extent cx="1150620" cy="673100"/>
                  <wp:effectExtent l="0" t="0" r="0" b="0"/>
                  <wp:wrapSquare wrapText="bothSides" distT="0" distB="0" distL="114300" distR="114300"/>
                  <wp:docPr id="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20" cy="673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61FD3" w:rsidRPr="00F746DC" w:rsidRDefault="00861FD3">
            <w:pPr>
              <w:pStyle w:val="normal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61FD3" w:rsidRPr="00F746DC" w:rsidRDefault="00861FD3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sectPr w:rsidR="00861FD3" w:rsidRPr="00F746DC" w:rsidSect="00861FD3">
      <w:pgSz w:w="12240" w:h="15840"/>
      <w:pgMar w:top="1440" w:right="810" w:bottom="720" w:left="1440" w:gutter="0"/>
      <w:pgNumType w:start="1"/>
      <w:cols w:equalWidth="0">
        <w:col w:w="9990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70602020209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58A4A9B"/>
    <w:multiLevelType w:val="multilevel"/>
    <w:tmpl w:val="E35E2EFE"/>
    <w:lvl w:ilvl="0">
      <w:start w:val="1"/>
      <w:numFmt w:val="bullet"/>
      <w:lvlText w:val="-"/>
      <w:lvlJc w:val="left"/>
      <w:pPr>
        <w:ind w:left="720" w:firstLine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20"/>
  <w:hyphenationZone w:val="283"/>
  <w:characterSpacingControl w:val="doNotCompress"/>
  <w:compat/>
  <w:rsids>
    <w:rsidRoot w:val="00861FD3"/>
    <w:rsid w:val="003E5B5F"/>
    <w:rsid w:val="0050681B"/>
    <w:rsid w:val="00682CD0"/>
    <w:rsid w:val="00754532"/>
    <w:rsid w:val="0085617F"/>
    <w:rsid w:val="00861FD3"/>
    <w:rsid w:val="00893A6B"/>
    <w:rsid w:val="00C3240F"/>
    <w:rsid w:val="00C3758D"/>
    <w:rsid w:val="00C74784"/>
    <w:rsid w:val="00DB6003"/>
    <w:rsid w:val="00F746DC"/>
    <w:rsid w:val="00FD2CDE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5B5F"/>
  </w:style>
  <w:style w:type="paragraph" w:styleId="Titolo1">
    <w:name w:val="heading 1"/>
    <w:basedOn w:val="normal"/>
    <w:next w:val="normal"/>
    <w:rsid w:val="00861FD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9" w:lineRule="auto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"/>
    <w:next w:val="normal"/>
    <w:rsid w:val="00861F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861F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861F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861FD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861F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normal">
    <w:name w:val="normal"/>
    <w:rsid w:val="00861FD3"/>
  </w:style>
  <w:style w:type="table" w:customStyle="1" w:styleId="TableNormal">
    <w:name w:val="Table Normal"/>
    <w:rsid w:val="00861F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61FD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861F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61FD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1FD3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861FD3"/>
    <w:rPr>
      <w:sz w:val="24"/>
      <w:szCs w:val="24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861FD3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478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74784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s://aba-onv.eu/en/comparative-stu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707</Words>
  <Characters>4030</Characters>
  <Application>Microsoft Word 12.0.0</Application>
  <DocSecurity>0</DocSecurity>
  <Lines>33</Lines>
  <Paragraphs>8</Paragraphs>
  <ScaleCrop>false</ScaleCrop>
  <Company>r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imac24</cp:lastModifiedBy>
  <cp:revision>8</cp:revision>
  <dcterms:created xsi:type="dcterms:W3CDTF">2018-09-17T15:21:00Z</dcterms:created>
  <dcterms:modified xsi:type="dcterms:W3CDTF">2018-10-23T17:50:00Z</dcterms:modified>
</cp:coreProperties>
</file>